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0F" w:rsidRDefault="00006E0F" w:rsidP="00006E0F">
      <w:pPr>
        <w:ind w:left="851"/>
        <w:rPr>
          <w:rFonts w:ascii="Arial" w:hAnsi="Arial" w:cs="Arial"/>
          <w:b/>
          <w:sz w:val="28"/>
          <w:szCs w:val="28"/>
        </w:rPr>
      </w:pPr>
      <w:r w:rsidRPr="00006E0F">
        <w:rPr>
          <w:rFonts w:ascii="Arial" w:hAnsi="Arial" w:cs="Arial"/>
          <w:b/>
          <w:sz w:val="28"/>
          <w:szCs w:val="28"/>
        </w:rPr>
        <w:t>Список рекомендованих до зарахування Бакалавр (МС) скорочений термін навчання (Бюджет)+(Комерція)</w:t>
      </w:r>
    </w:p>
    <w:p w:rsidR="002617E8" w:rsidRPr="002617E8" w:rsidRDefault="00006E0F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5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012 Дошкільна освіта (Заочна)</w:t>
        </w:r>
      </w:hyperlink>
    </w:p>
    <w:p w:rsidR="002617E8" w:rsidRP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6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013 Початкова освіта (Заочна)</w:t>
        </w:r>
      </w:hyperlink>
    </w:p>
    <w:p w:rsidR="002617E8" w:rsidRPr="002617E8" w:rsidRDefault="0053790D" w:rsidP="00AD6100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jc w:val="both"/>
        <w:rPr>
          <w:rFonts w:ascii="Arial" w:hAnsi="Arial" w:cs="Arial"/>
          <w:sz w:val="28"/>
          <w:szCs w:val="28"/>
        </w:rPr>
      </w:pPr>
      <w:hyperlink r:id="rId7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014.05 Середня освіта. Біологія та здоров'я людини (Денна)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8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014.05 Середня освіта. Біологія та здоров'я людини (Заочна)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9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014.06 Середня освіта. Хімія (Денна)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10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014.06 Середня освіта. Хімія (Заочна)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11" w:history="1">
        <w:r>
          <w:rPr>
            <w:rStyle w:val="a4"/>
            <w:rFonts w:ascii="Arial" w:hAnsi="Arial" w:cs="Arial"/>
            <w:sz w:val="28"/>
            <w:szCs w:val="28"/>
          </w:rPr>
          <w:t>014.11 Середня освіта. Фізична культура</w:t>
        </w:r>
        <w:r w:rsidR="002617E8" w:rsidRPr="00AD6100">
          <w:rPr>
            <w:rStyle w:val="a4"/>
            <w:rFonts w:ascii="Arial" w:hAnsi="Arial" w:cs="Arial"/>
            <w:sz w:val="28"/>
            <w:szCs w:val="28"/>
          </w:rPr>
          <w:t xml:space="preserve"> (Заочна)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12" w:history="1">
        <w:r>
          <w:rPr>
            <w:rStyle w:val="a4"/>
            <w:rFonts w:ascii="Arial" w:hAnsi="Arial" w:cs="Arial"/>
            <w:sz w:val="28"/>
            <w:szCs w:val="28"/>
          </w:rPr>
          <w:t>014.13 Середня освіта. Музичне мистецтво</w:t>
        </w:r>
        <w:r w:rsidR="002617E8" w:rsidRPr="00AD6100">
          <w:rPr>
            <w:rStyle w:val="a4"/>
            <w:rFonts w:ascii="Arial" w:hAnsi="Arial" w:cs="Arial"/>
            <w:sz w:val="28"/>
            <w:szCs w:val="28"/>
          </w:rPr>
          <w:t xml:space="preserve"> (Заочна)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13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014.13 Середня освіта</w:t>
        </w:r>
        <w:r>
          <w:rPr>
            <w:rStyle w:val="a4"/>
            <w:rFonts w:ascii="Arial" w:hAnsi="Arial" w:cs="Arial"/>
            <w:sz w:val="28"/>
            <w:szCs w:val="28"/>
          </w:rPr>
          <w:t>.</w:t>
        </w:r>
        <w:r w:rsidRPr="0053790D">
          <w:rPr>
            <w:rStyle w:val="a4"/>
            <w:rFonts w:ascii="Arial" w:hAnsi="Arial" w:cs="Arial"/>
            <w:sz w:val="28"/>
            <w:szCs w:val="28"/>
            <w:lang w:val="ru-RU"/>
          </w:rPr>
          <w:t xml:space="preserve"> </w:t>
        </w:r>
        <w:r>
          <w:rPr>
            <w:rStyle w:val="a4"/>
            <w:rFonts w:ascii="Arial" w:hAnsi="Arial" w:cs="Arial"/>
            <w:sz w:val="28"/>
            <w:szCs w:val="28"/>
          </w:rPr>
          <w:t>Музичне мистицтво</w:t>
        </w:r>
        <w:bookmarkStart w:id="0" w:name="_GoBack"/>
        <w:bookmarkEnd w:id="0"/>
        <w:r w:rsidR="002617E8" w:rsidRPr="00AD6100">
          <w:rPr>
            <w:rStyle w:val="a4"/>
            <w:rFonts w:ascii="Arial" w:hAnsi="Arial" w:cs="Arial"/>
            <w:sz w:val="28"/>
            <w:szCs w:val="28"/>
          </w:rPr>
          <w:t xml:space="preserve"> (Денна)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14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015.39 Професійна освіта. Цифрові технології (Заочна)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15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023 Образотворче мистецтво (Денна)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16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024 Хореографія (Денна)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17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025 Музичне мистецтво (Денна) скорочений термін, комерція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18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025 Музичне мистецтво (Заочна) скорочений термін, комерція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19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053 Психологія (Денна) скорочений термін, комерція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20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053 Психологія (Заочна) скорочений термін, комерція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21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091 Біологія (Денна) скорочений термін, комерція</w:t>
        </w:r>
      </w:hyperlink>
    </w:p>
    <w:p w:rsid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22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091 Біологія (Заочна) скорочений термін, комерція</w:t>
        </w:r>
      </w:hyperlink>
    </w:p>
    <w:p w:rsidR="002617E8" w:rsidRPr="002617E8" w:rsidRDefault="0053790D" w:rsidP="002617E8">
      <w:pPr>
        <w:pStyle w:val="a3"/>
        <w:numPr>
          <w:ilvl w:val="0"/>
          <w:numId w:val="1"/>
        </w:numPr>
        <w:tabs>
          <w:tab w:val="left" w:pos="1134"/>
        </w:tabs>
        <w:ind w:left="851" w:hanging="11"/>
        <w:rPr>
          <w:rFonts w:ascii="Arial" w:hAnsi="Arial" w:cs="Arial"/>
          <w:sz w:val="28"/>
          <w:szCs w:val="28"/>
        </w:rPr>
      </w:pPr>
      <w:hyperlink r:id="rId23" w:history="1">
        <w:r w:rsidR="002617E8" w:rsidRPr="00AD6100">
          <w:rPr>
            <w:rStyle w:val="a4"/>
            <w:rFonts w:ascii="Arial" w:hAnsi="Arial" w:cs="Arial"/>
            <w:sz w:val="28"/>
            <w:szCs w:val="28"/>
          </w:rPr>
          <w:t>231 Соціальна робота (Заочна)</w:t>
        </w:r>
      </w:hyperlink>
    </w:p>
    <w:p w:rsidR="002617E8" w:rsidRDefault="002617E8" w:rsidP="002617E8">
      <w:pPr>
        <w:rPr>
          <w:rFonts w:ascii="Arial" w:hAnsi="Arial" w:cs="Arial"/>
          <w:sz w:val="28"/>
          <w:szCs w:val="28"/>
        </w:rPr>
      </w:pPr>
    </w:p>
    <w:p w:rsidR="002617E8" w:rsidRDefault="002617E8" w:rsidP="002617E8">
      <w:pPr>
        <w:rPr>
          <w:rFonts w:ascii="Arial" w:hAnsi="Arial" w:cs="Arial"/>
          <w:sz w:val="28"/>
          <w:szCs w:val="28"/>
        </w:rPr>
      </w:pPr>
    </w:p>
    <w:p w:rsidR="002617E8" w:rsidRDefault="002617E8" w:rsidP="002617E8">
      <w:pPr>
        <w:rPr>
          <w:rFonts w:ascii="Arial" w:hAnsi="Arial" w:cs="Arial"/>
          <w:sz w:val="28"/>
          <w:szCs w:val="28"/>
        </w:rPr>
      </w:pPr>
    </w:p>
    <w:p w:rsidR="002617E8" w:rsidRDefault="002617E8" w:rsidP="002617E8">
      <w:pPr>
        <w:rPr>
          <w:rFonts w:ascii="Arial" w:hAnsi="Arial" w:cs="Arial"/>
          <w:sz w:val="28"/>
          <w:szCs w:val="28"/>
        </w:rPr>
      </w:pPr>
    </w:p>
    <w:p w:rsidR="002617E8" w:rsidRDefault="002617E8" w:rsidP="002617E8">
      <w:pPr>
        <w:rPr>
          <w:rFonts w:ascii="Arial" w:hAnsi="Arial" w:cs="Arial"/>
          <w:sz w:val="28"/>
          <w:szCs w:val="28"/>
        </w:rPr>
      </w:pPr>
    </w:p>
    <w:p w:rsidR="002617E8" w:rsidRDefault="002617E8" w:rsidP="002617E8">
      <w:pPr>
        <w:rPr>
          <w:rFonts w:ascii="Arial" w:hAnsi="Arial" w:cs="Arial"/>
          <w:sz w:val="28"/>
          <w:szCs w:val="28"/>
        </w:rPr>
      </w:pPr>
    </w:p>
    <w:sectPr w:rsidR="002617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0EF"/>
    <w:multiLevelType w:val="hybridMultilevel"/>
    <w:tmpl w:val="2F3456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7D"/>
    <w:rsid w:val="00006E0F"/>
    <w:rsid w:val="000B4789"/>
    <w:rsid w:val="000E667D"/>
    <w:rsid w:val="002617E8"/>
    <w:rsid w:val="0053790D"/>
    <w:rsid w:val="005F7E41"/>
    <w:rsid w:val="0081203D"/>
    <w:rsid w:val="00A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F662"/>
  <w15:chartTrackingRefBased/>
  <w15:docId w15:val="{F8950190-CDCA-4F88-8B12-DE1A99D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com2/recom4.pdf" TargetMode="External"/><Relationship Id="rId13" Type="http://schemas.openxmlformats.org/officeDocument/2006/relationships/hyperlink" Target="recom2/recom9.pdf" TargetMode="External"/><Relationship Id="rId18" Type="http://schemas.openxmlformats.org/officeDocument/2006/relationships/hyperlink" Target="recom2/recom14.pdf" TargetMode="External"/><Relationship Id="rId3" Type="http://schemas.openxmlformats.org/officeDocument/2006/relationships/settings" Target="settings.xml"/><Relationship Id="rId21" Type="http://schemas.openxmlformats.org/officeDocument/2006/relationships/hyperlink" Target="recom2/recom17.pdf" TargetMode="External"/><Relationship Id="rId7" Type="http://schemas.openxmlformats.org/officeDocument/2006/relationships/hyperlink" Target="recom2/recom3.pdf" TargetMode="External"/><Relationship Id="rId12" Type="http://schemas.openxmlformats.org/officeDocument/2006/relationships/hyperlink" Target="recom2/recom8.pdf" TargetMode="External"/><Relationship Id="rId17" Type="http://schemas.openxmlformats.org/officeDocument/2006/relationships/hyperlink" Target="recom2/recom1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recom2/recom12.pdf" TargetMode="External"/><Relationship Id="rId20" Type="http://schemas.openxmlformats.org/officeDocument/2006/relationships/hyperlink" Target="recom2/recom1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recom2/recom2.pdf" TargetMode="External"/><Relationship Id="rId11" Type="http://schemas.openxmlformats.org/officeDocument/2006/relationships/hyperlink" Target="recom2/recom7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recom2/recom1.pdf" TargetMode="External"/><Relationship Id="rId15" Type="http://schemas.openxmlformats.org/officeDocument/2006/relationships/hyperlink" Target="recom2/recom11.pdf" TargetMode="External"/><Relationship Id="rId23" Type="http://schemas.openxmlformats.org/officeDocument/2006/relationships/hyperlink" Target="recom2/recom19.pdf" TargetMode="External"/><Relationship Id="rId10" Type="http://schemas.openxmlformats.org/officeDocument/2006/relationships/hyperlink" Target="recom2/recom6.pdf" TargetMode="External"/><Relationship Id="rId19" Type="http://schemas.openxmlformats.org/officeDocument/2006/relationships/hyperlink" Target="recom2/recom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recom2/recom5.pdf" TargetMode="External"/><Relationship Id="rId14" Type="http://schemas.openxmlformats.org/officeDocument/2006/relationships/hyperlink" Target="recom2/recom10.pdf" TargetMode="External"/><Relationship Id="rId22" Type="http://schemas.openxmlformats.org/officeDocument/2006/relationships/hyperlink" Target="recom2/recom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cp:lastPrinted>2020-08-27T13:50:00Z</cp:lastPrinted>
  <dcterms:created xsi:type="dcterms:W3CDTF">2020-08-27T13:41:00Z</dcterms:created>
  <dcterms:modified xsi:type="dcterms:W3CDTF">2020-09-03T13:45:00Z</dcterms:modified>
</cp:coreProperties>
</file>